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line="240" w:lineRule="auto"/>
        <w:jc w:val="center"/>
      </w:pPr>
      <w:r>
        <w:rPr>
          <w:rFonts w:ascii="Times New Roman" w:cs="Times New Roman" w:eastAsia="Times New Roman" w:hAnsi="Times New Roman"/>
          <w:b/>
          <w:bCs/>
          <w:i w:val="false"/>
          <w:iCs w:val="false"/>
          <w:color w:val="000000"/>
          <w:sz w:val="28"/>
          <w:szCs w:val="28"/>
        </w:rPr>
        <w:t xml:space="preserve">«FLIPPING KZ» ОҚЫТУ КОНТЕНТІ БАР ЖАБЫҚ TELEGRAM-АРНАҒА ҚОЛ ЖЕТКІЗУДІ ҰСЫНУ ТУРАЛЫ ЖАРИЯ ОФЕРТА</w:t>
      </w:r>
    </w:p>
    <w:p>
      <w:pPr>
        <w:spacing w:after="240" w:before="0" w:line="240" w:lineRule="auto"/>
        <w:jc w:val="center"/>
      </w:pPr>
      <w:r>
        <w:rPr>
          <w:rFonts w:ascii="Times New Roman" w:cs="Times New Roman" w:eastAsia="Times New Roman" w:hAnsi="Times New Roman"/>
          <w:b w:val="false"/>
          <w:bCs w:val="false"/>
          <w:i/>
          <w:iCs/>
          <w:color w:val="808080"/>
          <w:sz w:val="18"/>
          <w:szCs w:val="18"/>
        </w:rPr>
        <w:t xml:space="preserve">Финалдық нұсқа v2.2, 2026 жылғы «20» шілде</w:t>
      </w:r>
    </w:p>
    <w:p>
      <w:pPr>
        <w:spacing w:after="0" w:before="0" w:line="240" w:lineRule="auto"/>
        <w:jc w:val="center"/>
      </w:pPr>
      <w:r>
        <w:rPr>
          <w:rFonts w:ascii="Times New Roman" w:cs="Times New Roman" w:eastAsia="Times New Roman" w:hAnsi="Times New Roman"/>
          <w:b w:val="false"/>
          <w:bCs w:val="false"/>
          <w:i w:val="false"/>
          <w:iCs w:val="false"/>
          <w:color w:val="000000"/>
          <w:sz w:val="22"/>
          <w:szCs w:val="22"/>
        </w:rPr>
        <w:t xml:space="preserve">Алматы қаласы, Қазақстан Республикасы</w:t>
      </w:r>
    </w:p>
    <w:p>
      <w:pPr>
        <w:spacing w:after="0" w:before="0" w:line="240" w:lineRule="auto"/>
        <w:jc w:val="center"/>
      </w:pPr>
      <w:r>
        <w:rPr>
          <w:rFonts w:ascii="Times New Roman" w:cs="Times New Roman" w:eastAsia="Times New Roman" w:hAnsi="Times New Roman"/>
          <w:b w:val="false"/>
          <w:bCs w:val="false"/>
          <w:i w:val="false"/>
          <w:iCs w:val="false"/>
          <w:color w:val="000000"/>
          <w:sz w:val="22"/>
          <w:szCs w:val="22"/>
        </w:rPr>
        <w:t xml:space="preserve">Жарияланған және күшіне енген күні: 2026 жылғы «20» шілде</w:t>
      </w:r>
    </w:p>
    <w:p>
      <w:pPr>
        <w:spacing w:after="0" w:before="0" w:line="240" w:lineRule="auto"/>
        <w:jc w:val="center"/>
      </w:pPr>
      <w:r>
        <w:rPr>
          <w:rFonts w:ascii="Times New Roman" w:cs="Times New Roman" w:eastAsia="Times New Roman" w:hAnsi="Times New Roman"/>
          <w:b w:val="false"/>
          <w:bCs w:val="false"/>
          <w:i w:val="false"/>
          <w:iCs w:val="false"/>
          <w:color w:val="000000"/>
          <w:sz w:val="22"/>
          <w:szCs w:val="22"/>
        </w:rPr>
        <w:t xml:space="preserve">Ресми орналастыру орны: https://flipping.kz/oferta</w:t>
      </w:r>
    </w:p>
    <w:p>
      <w:pPr>
        <w:spacing w:after="0" w:before="0" w:line="240" w:lineRule="auto"/>
      </w:pP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Осы құжат «ФЛИППИНГ» жеке кәсіпкерінің (ЖСН 890902350816), жеке кәсіпкер ретінде мемлекеттік тіркеу негізінде әрекет ететін, бұдан әрі «Орындаушы» деп аталатын, ресми жария ұсынысы (бұдан әрі – «Оферта» немесе «Шарт») болып табылады, ол әрекетке қабілетті жеке тұлғалардың шектеусіз тобына (бұдан әрі – «Пайдаланушы» немесе «Тапсырыс беруші», ал Орындаушымен бірге – «Тараптар») бағытталған, «Flipping KZ» жабық Telegram-арнасына және оқыту платформасына қол жеткізуді ұсыну туралы, төменде баяндалған талаптарда.</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Осы Шарт Қазақстан Республикасы Азаматтық кодексінің (бұдан әрі – «ҚР АК») 387, 389, 395 және 396-баптарына сәйкес жасалады және осы Офертадан, сондай-ақ Сайтта орналастырылған мынадай ажырамас бөліктерден тұрады: Құпиялылық саясаты, Cookie файлдарын пайдалану саясаты және Баға саясаты (Тарифтер).</w:t>
      </w:r>
    </w:p>
    <w:p>
      <w:pPr>
        <w:spacing w:after="0" w:before="0" w:line="240" w:lineRule="auto"/>
        <w:ind w:firstLine="709"/>
        <w:jc w:val="both"/>
      </w:pPr>
      <w:r>
        <w:rPr>
          <w:rFonts w:ascii="Times New Roman" w:cs="Times New Roman" w:eastAsia="Times New Roman" w:hAnsi="Times New Roman"/>
          <w:b/>
          <w:bCs/>
          <w:i w:val="false"/>
          <w:iCs w:val="false"/>
          <w:color w:val="000000"/>
          <w:sz w:val="22"/>
          <w:szCs w:val="22"/>
        </w:rPr>
        <w:t xml:space="preserve">НАЗАР АУДАРЫҢЫЗ: </w:t>
      </w:r>
      <w:r>
        <w:rPr>
          <w:rFonts w:ascii="Times New Roman" w:cs="Times New Roman" w:eastAsia="Times New Roman" w:hAnsi="Times New Roman"/>
          <w:b w:val="false"/>
          <w:bCs w:val="false"/>
          <w:i w:val="false"/>
          <w:iCs w:val="false"/>
          <w:color w:val="000000"/>
          <w:sz w:val="22"/>
          <w:szCs w:val="22"/>
        </w:rPr>
        <w:t xml:space="preserve">осы Офертаның 2-бөліміндегі тәртіппен Акцепт жасау арқылы Тапсырыс беруші аталған барлық құжаттармен танысқанын, олардың талаптарын (оның ішінде жауапкершілікті шектеу және Жазылымды автоматты түрде ұзарту тәртібі туралы талаптарды) түсінетінін және оларды толық көлемде, қандай да бір ескертпелерсіз қабылдайтынын растайды.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 ТЕРМИНДЕР МЕН АНЫҚТАМАЛАР</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 </w:t>
      </w:r>
      <w:r>
        <w:rPr>
          <w:rFonts w:ascii="Times New Roman" w:cs="Times New Roman" w:eastAsia="Times New Roman" w:hAnsi="Times New Roman"/>
          <w:b/>
          <w:bCs/>
          <w:i w:val="false"/>
          <w:iCs w:val="false"/>
          <w:color w:val="000000"/>
          <w:sz w:val="22"/>
          <w:szCs w:val="22"/>
        </w:rPr>
        <w:t xml:space="preserve">Оферта (Шарт)</w:t>
      </w:r>
      <w:r>
        <w:rPr>
          <w:rFonts w:ascii="Times New Roman" w:cs="Times New Roman" w:eastAsia="Times New Roman" w:hAnsi="Times New Roman"/>
          <w:b w:val="false"/>
          <w:bCs w:val="false"/>
          <w:i w:val="false"/>
          <w:iCs w:val="false"/>
          <w:color w:val="000000"/>
          <w:sz w:val="22"/>
          <w:szCs w:val="22"/>
        </w:rPr>
        <w:t xml:space="preserve"> – осы құжат оның барлық ажырамас бөліктерімен, қосымшаларымен және толықтыруларымен.</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1.2. </w:t>
      </w:r>
      <w:r>
        <w:rPr>
          <w:rFonts w:ascii="Times New Roman" w:cs="Times New Roman" w:eastAsia="Times New Roman" w:hAnsi="Times New Roman"/>
          <w:b/>
          <w:bCs/>
          <w:i w:val="false"/>
          <w:iCs w:val="false"/>
          <w:color w:val="000000"/>
          <w:sz w:val="22"/>
          <w:szCs w:val="22"/>
        </w:rPr>
        <w:t xml:space="preserve">Акцепт</w:t>
      </w:r>
      <w:r>
        <w:rPr>
          <w:rFonts w:ascii="Times New Roman" w:cs="Times New Roman" w:eastAsia="Times New Roman" w:hAnsi="Times New Roman"/>
          <w:b w:val="false"/>
          <w:bCs w:val="false"/>
          <w:i w:val="false"/>
          <w:iCs w:val="false"/>
          <w:color w:val="000000"/>
          <w:sz w:val="22"/>
          <w:szCs w:val="22"/>
        </w:rPr>
        <w:t xml:space="preserve"> – Тапсырыс берушінің 2-бөлімде көрсетілген айқындаушы (конклюденттік) әрекеттерді жасау арқылы Оферта талаптарын толық, сөзсіз және қайтарып алынбайтын түрде қабылдауы.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 </w:t>
      </w:r>
      <w:r>
        <w:rPr>
          <w:rFonts w:ascii="Times New Roman" w:cs="Times New Roman" w:eastAsia="Times New Roman" w:hAnsi="Times New Roman"/>
          <w:b/>
          <w:bCs/>
          <w:i w:val="false"/>
          <w:iCs w:val="false"/>
          <w:color w:val="000000"/>
          <w:sz w:val="22"/>
          <w:szCs w:val="22"/>
        </w:rPr>
        <w:t xml:space="preserve">Тараптар</w:t>
      </w:r>
      <w:r>
        <w:rPr>
          <w:rFonts w:ascii="Times New Roman" w:cs="Times New Roman" w:eastAsia="Times New Roman" w:hAnsi="Times New Roman"/>
          <w:b w:val="false"/>
          <w:bCs w:val="false"/>
          <w:i w:val="false"/>
          <w:iCs w:val="false"/>
          <w:color w:val="000000"/>
          <w:sz w:val="22"/>
          <w:szCs w:val="22"/>
        </w:rPr>
        <w:t xml:space="preserve"> – Орындаушы мен Тапсырыс берушінің бірлескен атауы.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1.4. </w:t>
      </w:r>
      <w:r>
        <w:rPr>
          <w:rFonts w:ascii="Times New Roman" w:cs="Times New Roman" w:eastAsia="Times New Roman" w:hAnsi="Times New Roman"/>
          <w:b/>
          <w:bCs/>
          <w:i w:val="false"/>
          <w:iCs w:val="false"/>
          <w:color w:val="000000"/>
          <w:sz w:val="22"/>
          <w:szCs w:val="22"/>
        </w:rPr>
        <w:t xml:space="preserve">Орындаушы</w:t>
      </w:r>
      <w:r>
        <w:rPr>
          <w:rFonts w:ascii="Times New Roman" w:cs="Times New Roman" w:eastAsia="Times New Roman" w:hAnsi="Times New Roman"/>
          <w:b w:val="false"/>
          <w:bCs w:val="false"/>
          <w:i w:val="false"/>
          <w:iCs w:val="false"/>
          <w:color w:val="000000"/>
          <w:sz w:val="22"/>
          <w:szCs w:val="22"/>
        </w:rPr>
        <w:t xml:space="preserve"> – «ФЛИППИНГ» жеке кәсіпкері (ЖСН 890902350816), Алматы қаласы, Қазақстан Республикасы.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1.5. </w:t>
      </w:r>
      <w:r>
        <w:rPr>
          <w:rFonts w:ascii="Times New Roman" w:cs="Times New Roman" w:eastAsia="Times New Roman" w:hAnsi="Times New Roman"/>
          <w:b/>
          <w:bCs/>
          <w:i w:val="false"/>
          <w:iCs w:val="false"/>
          <w:color w:val="000000"/>
          <w:sz w:val="22"/>
          <w:szCs w:val="22"/>
        </w:rPr>
        <w:t xml:space="preserve">Тапсырыс беруші (Пайдаланушы)</w:t>
      </w:r>
      <w:r>
        <w:rPr>
          <w:rFonts w:ascii="Times New Roman" w:cs="Times New Roman" w:eastAsia="Times New Roman" w:hAnsi="Times New Roman"/>
          <w:b w:val="false"/>
          <w:bCs w:val="false"/>
          <w:i w:val="false"/>
          <w:iCs w:val="false"/>
          <w:color w:val="000000"/>
          <w:sz w:val="22"/>
          <w:szCs w:val="22"/>
        </w:rPr>
        <w:t xml:space="preserve"> – Офертаны акцепттеген, 18 жасқа толған әрекетке қабілетті жеке тұлға.</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1.6. </w:t>
      </w:r>
      <w:r>
        <w:rPr>
          <w:rFonts w:ascii="Times New Roman" w:cs="Times New Roman" w:eastAsia="Times New Roman" w:hAnsi="Times New Roman"/>
          <w:b/>
          <w:bCs/>
          <w:i w:val="false"/>
          <w:iCs w:val="false"/>
          <w:color w:val="000000"/>
          <w:sz w:val="22"/>
          <w:szCs w:val="22"/>
        </w:rPr>
        <w:t xml:space="preserve">Платформа</w:t>
      </w:r>
      <w:r>
        <w:rPr>
          <w:rFonts w:ascii="Times New Roman" w:cs="Times New Roman" w:eastAsia="Times New Roman" w:hAnsi="Times New Roman"/>
          <w:b w:val="false"/>
          <w:bCs w:val="false"/>
          <w:i w:val="false"/>
          <w:iCs w:val="false"/>
          <w:color w:val="000000"/>
          <w:sz w:val="22"/>
          <w:szCs w:val="22"/>
        </w:rPr>
        <w:t xml:space="preserve"> – Орындаушының Сайтта қолжетімді оқыту онлайн-платформасы, оның ішінде Жеке кабинет пен Mini App.</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1.7. </w:t>
      </w:r>
      <w:r>
        <w:rPr>
          <w:rFonts w:ascii="Times New Roman" w:cs="Times New Roman" w:eastAsia="Times New Roman" w:hAnsi="Times New Roman"/>
          <w:b/>
          <w:bCs/>
          <w:i w:val="false"/>
          <w:iCs w:val="false"/>
          <w:color w:val="000000"/>
          <w:sz w:val="22"/>
          <w:szCs w:val="22"/>
        </w:rPr>
        <w:t xml:space="preserve">Сайт</w:t>
      </w:r>
      <w:r>
        <w:rPr>
          <w:rFonts w:ascii="Times New Roman" w:cs="Times New Roman" w:eastAsia="Times New Roman" w:hAnsi="Times New Roman"/>
          <w:b w:val="false"/>
          <w:bCs w:val="false"/>
          <w:i w:val="false"/>
          <w:iCs w:val="false"/>
          <w:color w:val="000000"/>
          <w:sz w:val="22"/>
          <w:szCs w:val="22"/>
        </w:rPr>
        <w:t xml:space="preserve"> – https://flipping.kz веб-сайты және оның қосалқы домендері.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1.8. </w:t>
      </w:r>
      <w:r>
        <w:rPr>
          <w:rFonts w:ascii="Times New Roman" w:cs="Times New Roman" w:eastAsia="Times New Roman" w:hAnsi="Times New Roman"/>
          <w:b/>
          <w:bCs/>
          <w:i w:val="false"/>
          <w:iCs w:val="false"/>
          <w:color w:val="000000"/>
          <w:sz w:val="22"/>
          <w:szCs w:val="22"/>
        </w:rPr>
        <w:t xml:space="preserve">Telegram-арна (Арна)</w:t>
      </w:r>
      <w:r>
        <w:rPr>
          <w:rFonts w:ascii="Times New Roman" w:cs="Times New Roman" w:eastAsia="Times New Roman" w:hAnsi="Times New Roman"/>
          <w:b w:val="false"/>
          <w:bCs w:val="false"/>
          <w:i w:val="false"/>
          <w:iCs w:val="false"/>
          <w:color w:val="000000"/>
          <w:sz w:val="22"/>
          <w:szCs w:val="22"/>
        </w:rPr>
        <w:t xml:space="preserve"> – «Flipping KZ» жабық (жеке) Telegram-арнасы, оған қол жеткізу Жазылым талаптарында ұсынылады.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1.9. </w:t>
      </w:r>
      <w:r>
        <w:rPr>
          <w:rFonts w:ascii="Times New Roman" w:cs="Times New Roman" w:eastAsia="Times New Roman" w:hAnsi="Times New Roman"/>
          <w:b/>
          <w:bCs/>
          <w:i w:val="false"/>
          <w:iCs w:val="false"/>
          <w:color w:val="000000"/>
          <w:sz w:val="22"/>
          <w:szCs w:val="22"/>
        </w:rPr>
        <w:t xml:space="preserve">Telegram-бот</w:t>
      </w:r>
      <w:r>
        <w:rPr>
          <w:rFonts w:ascii="Times New Roman" w:cs="Times New Roman" w:eastAsia="Times New Roman" w:hAnsi="Times New Roman"/>
          <w:b w:val="false"/>
          <w:bCs w:val="false"/>
          <w:i w:val="false"/>
          <w:iCs w:val="false"/>
          <w:color w:val="000000"/>
          <w:sz w:val="22"/>
          <w:szCs w:val="22"/>
        </w:rPr>
        <w:t xml:space="preserve"> – Орындаушының ресми @gocheck1bot боты, қол жеткізуді беруді, хабарламаларды және Тапсырыс берушімен техникалық өзара іс-қимылды қамтамасыз етеді.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1.10. </w:t>
      </w:r>
      <w:r>
        <w:rPr>
          <w:rFonts w:ascii="Times New Roman" w:cs="Times New Roman" w:eastAsia="Times New Roman" w:hAnsi="Times New Roman"/>
          <w:b/>
          <w:bCs/>
          <w:i w:val="false"/>
          <w:iCs w:val="false"/>
          <w:color w:val="000000"/>
          <w:sz w:val="22"/>
          <w:szCs w:val="22"/>
        </w:rPr>
        <w:t xml:space="preserve">Mini App</w:t>
      </w:r>
      <w:r>
        <w:rPr>
          <w:rFonts w:ascii="Times New Roman" w:cs="Times New Roman" w:eastAsia="Times New Roman" w:hAnsi="Times New Roman"/>
          <w:b w:val="false"/>
          <w:bCs w:val="false"/>
          <w:i w:val="false"/>
          <w:iCs w:val="false"/>
          <w:color w:val="000000"/>
          <w:sz w:val="22"/>
          <w:szCs w:val="22"/>
        </w:rPr>
        <w:t xml:space="preserve"> – Telegram мессенджерінің ішінде ашылатын Платформаның веб-қосымшасы (Telegram WebApp).</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1.11. </w:t>
      </w:r>
      <w:r>
        <w:rPr>
          <w:rFonts w:ascii="Times New Roman" w:cs="Times New Roman" w:eastAsia="Times New Roman" w:hAnsi="Times New Roman"/>
          <w:b/>
          <w:bCs/>
          <w:i w:val="false"/>
          <w:iCs w:val="false"/>
          <w:color w:val="000000"/>
          <w:sz w:val="22"/>
          <w:szCs w:val="22"/>
        </w:rPr>
        <w:t xml:space="preserve">Контент (Оқыту материалдары)</w:t>
      </w:r>
      <w:r>
        <w:rPr>
          <w:rFonts w:ascii="Times New Roman" w:cs="Times New Roman" w:eastAsia="Times New Roman" w:hAnsi="Times New Roman"/>
          <w:b w:val="false"/>
          <w:bCs w:val="false"/>
          <w:i w:val="false"/>
          <w:iCs w:val="false"/>
          <w:color w:val="000000"/>
          <w:sz w:val="22"/>
          <w:szCs w:val="22"/>
        </w:rPr>
        <w:t xml:space="preserve"> – жылжымайтын мүлік флиппингі (қайта сату) тақырыбындағы бейне-талдаулар, мәтіндік кейстер, мақалалар және өзге де ақпараттық-оқыту материалдары, Платформада және (немесе) Арнада орналастырылады.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1.12. </w:t>
      </w:r>
      <w:r>
        <w:rPr>
          <w:rFonts w:ascii="Times New Roman" w:cs="Times New Roman" w:eastAsia="Times New Roman" w:hAnsi="Times New Roman"/>
          <w:b/>
          <w:bCs/>
          <w:i w:val="false"/>
          <w:iCs w:val="false"/>
          <w:color w:val="000000"/>
          <w:sz w:val="22"/>
          <w:szCs w:val="22"/>
        </w:rPr>
        <w:t xml:space="preserve">Жазылым</w:t>
      </w:r>
      <w:r>
        <w:rPr>
          <w:rFonts w:ascii="Times New Roman" w:cs="Times New Roman" w:eastAsia="Times New Roman" w:hAnsi="Times New Roman"/>
          <w:b w:val="false"/>
          <w:bCs w:val="false"/>
          <w:i w:val="false"/>
          <w:iCs w:val="false"/>
          <w:color w:val="000000"/>
          <w:sz w:val="22"/>
          <w:szCs w:val="22"/>
        </w:rPr>
        <w:t xml:space="preserve"> – Есепті кезең ішінде Арнаға және Контентке ақылы қол жеткізу құқығы.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1.13. </w:t>
      </w:r>
      <w:r>
        <w:rPr>
          <w:rFonts w:ascii="Times New Roman" w:cs="Times New Roman" w:eastAsia="Times New Roman" w:hAnsi="Times New Roman"/>
          <w:b/>
          <w:bCs/>
          <w:i w:val="false"/>
          <w:iCs w:val="false"/>
          <w:color w:val="000000"/>
          <w:sz w:val="22"/>
          <w:szCs w:val="22"/>
        </w:rPr>
        <w:t xml:space="preserve">Есепті кезең</w:t>
      </w:r>
      <w:r>
        <w:rPr>
          <w:rFonts w:ascii="Times New Roman" w:cs="Times New Roman" w:eastAsia="Times New Roman" w:hAnsi="Times New Roman"/>
          <w:b w:val="false"/>
          <w:bCs w:val="false"/>
          <w:i w:val="false"/>
          <w:iCs w:val="false"/>
          <w:color w:val="000000"/>
          <w:sz w:val="22"/>
          <w:szCs w:val="22"/>
        </w:rPr>
        <w:t xml:space="preserve"> – Жазылым белсендірілген күннен басталатын төленген қол жеткізу кезеңі (ай немесе жыл).</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1.14. </w:t>
      </w:r>
      <w:r>
        <w:rPr>
          <w:rFonts w:ascii="Times New Roman" w:cs="Times New Roman" w:eastAsia="Times New Roman" w:hAnsi="Times New Roman"/>
          <w:b/>
          <w:bCs/>
          <w:i w:val="false"/>
          <w:iCs w:val="false"/>
          <w:color w:val="000000"/>
          <w:sz w:val="22"/>
          <w:szCs w:val="22"/>
        </w:rPr>
        <w:t xml:space="preserve">Инвайт-сілтеме</w:t>
      </w:r>
      <w:r>
        <w:rPr>
          <w:rFonts w:ascii="Times New Roman" w:cs="Times New Roman" w:eastAsia="Times New Roman" w:hAnsi="Times New Roman"/>
          <w:b w:val="false"/>
          <w:bCs w:val="false"/>
          <w:i w:val="false"/>
          <w:iCs w:val="false"/>
          <w:color w:val="000000"/>
          <w:sz w:val="22"/>
          <w:szCs w:val="22"/>
        </w:rPr>
        <w:t xml:space="preserve"> – Арнаға кіру үшін бір реттік атаулы шақыру сілтемесі, төлем расталғаннан кейін жасалады және шектеулі уақыт әрекет етеді.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1.15. </w:t>
      </w:r>
      <w:r>
        <w:rPr>
          <w:rFonts w:ascii="Times New Roman" w:cs="Times New Roman" w:eastAsia="Times New Roman" w:hAnsi="Times New Roman"/>
          <w:b/>
          <w:bCs/>
          <w:i w:val="false"/>
          <w:iCs w:val="false"/>
          <w:color w:val="000000"/>
          <w:sz w:val="22"/>
          <w:szCs w:val="22"/>
        </w:rPr>
        <w:t xml:space="preserve">Төлем сервисі (TipTop)</w:t>
      </w:r>
      <w:r>
        <w:rPr>
          <w:rFonts w:ascii="Times New Roman" w:cs="Times New Roman" w:eastAsia="Times New Roman" w:hAnsi="Times New Roman"/>
          <w:b w:val="false"/>
          <w:bCs w:val="false"/>
          <w:i w:val="false"/>
          <w:iCs w:val="false"/>
          <w:color w:val="000000"/>
          <w:sz w:val="22"/>
          <w:szCs w:val="22"/>
        </w:rPr>
        <w:t xml:space="preserve"> – Visa және Mastercard банк карталары арқылы төлемдерді қабылдау мен өңдеуді қамтамасыз ететін үшінші тұлғаның төлем сервисі (банк-эквайер, төлем агенті).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1.16. </w:t>
      </w:r>
      <w:r>
        <w:rPr>
          <w:rFonts w:ascii="Times New Roman" w:cs="Times New Roman" w:eastAsia="Times New Roman" w:hAnsi="Times New Roman"/>
          <w:b/>
          <w:bCs/>
          <w:i w:val="false"/>
          <w:iCs w:val="false"/>
          <w:color w:val="000000"/>
          <w:sz w:val="22"/>
          <w:szCs w:val="22"/>
        </w:rPr>
        <w:t xml:space="preserve">Рекурренттік төлем (Автоұзарту)</w:t>
      </w:r>
      <w:r>
        <w:rPr>
          <w:rFonts w:ascii="Times New Roman" w:cs="Times New Roman" w:eastAsia="Times New Roman" w:hAnsi="Times New Roman"/>
          <w:b w:val="false"/>
          <w:bCs w:val="false"/>
          <w:i w:val="false"/>
          <w:iCs w:val="false"/>
          <w:color w:val="000000"/>
          <w:sz w:val="22"/>
          <w:szCs w:val="22"/>
        </w:rPr>
        <w:t xml:space="preserve"> – Тапсырыс берушінің алдын ала берген келісімі негізінде Жазылымды жаңа Есепті кезеңге ұзарту ақысын автоматты (акцептсіз) есептен шығару.</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1.17. </w:t>
      </w:r>
      <w:r>
        <w:rPr>
          <w:rFonts w:ascii="Times New Roman" w:cs="Times New Roman" w:eastAsia="Times New Roman" w:hAnsi="Times New Roman"/>
          <w:b/>
          <w:bCs/>
          <w:i w:val="false"/>
          <w:iCs w:val="false"/>
          <w:color w:val="000000"/>
          <w:sz w:val="22"/>
          <w:szCs w:val="22"/>
        </w:rPr>
        <w:t xml:space="preserve">Жеке кабинет (Есептік жазба)</w:t>
      </w:r>
      <w:r>
        <w:rPr>
          <w:rFonts w:ascii="Times New Roman" w:cs="Times New Roman" w:eastAsia="Times New Roman" w:hAnsi="Times New Roman"/>
          <w:b w:val="false"/>
          <w:bCs w:val="false"/>
          <w:i w:val="false"/>
          <w:iCs w:val="false"/>
          <w:color w:val="000000"/>
          <w:sz w:val="22"/>
          <w:szCs w:val="22"/>
        </w:rPr>
        <w:t xml:space="preserve"> – Тапсырыс берушінің Платформадағы жеке бөлімі, оған қол жеткізу Telegram арқылы авторизациялау жолымен жүзеге асырылады.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1.18. </w:t>
      </w:r>
      <w:r>
        <w:rPr>
          <w:rFonts w:ascii="Times New Roman" w:cs="Times New Roman" w:eastAsia="Times New Roman" w:hAnsi="Times New Roman"/>
          <w:b/>
          <w:bCs/>
          <w:i w:val="false"/>
          <w:iCs w:val="false"/>
          <w:color w:val="000000"/>
          <w:sz w:val="22"/>
          <w:szCs w:val="22"/>
        </w:rPr>
        <w:t xml:space="preserve">Дербес деректер</w:t>
      </w:r>
      <w:r>
        <w:rPr>
          <w:rFonts w:ascii="Times New Roman" w:cs="Times New Roman" w:eastAsia="Times New Roman" w:hAnsi="Times New Roman"/>
          <w:b w:val="false"/>
          <w:bCs w:val="false"/>
          <w:i w:val="false"/>
          <w:iCs w:val="false"/>
          <w:color w:val="000000"/>
          <w:sz w:val="22"/>
          <w:szCs w:val="22"/>
        </w:rPr>
        <w:t xml:space="preserve"> – «Дербес деректер және оларды қорғау туралы» Қазақстан Республикасының Заңына және Құпиялылық саясатына сәйкес өңделетін Тапсырыс беруші туралы мәліметтер.</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1.19. </w:t>
      </w:r>
      <w:r>
        <w:rPr>
          <w:rFonts w:ascii="Times New Roman" w:cs="Times New Roman" w:eastAsia="Times New Roman" w:hAnsi="Times New Roman"/>
          <w:b/>
          <w:bCs/>
          <w:i w:val="false"/>
          <w:iCs w:val="false"/>
          <w:color w:val="000000"/>
          <w:sz w:val="22"/>
          <w:szCs w:val="22"/>
        </w:rPr>
        <w:t xml:space="preserve">Тарифтер (Баға саясаты)</w:t>
      </w:r>
      <w:r>
        <w:rPr>
          <w:rFonts w:ascii="Times New Roman" w:cs="Times New Roman" w:eastAsia="Times New Roman" w:hAnsi="Times New Roman"/>
          <w:b w:val="false"/>
          <w:bCs w:val="false"/>
          <w:i w:val="false"/>
          <w:iCs w:val="false"/>
          <w:color w:val="000000"/>
          <w:sz w:val="22"/>
          <w:szCs w:val="22"/>
        </w:rPr>
        <w:t xml:space="preserve"> – Орындаушы Сайтта жариялайтын және Офертаның ажырамас бөлігі болып табылатын қолданыстағы бағалардың (Жазылым құнының) және шарттардың тізбесі.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2. ЖАЛПЫ ЕРЕЖЕЛЕР, ҚҰҚЫҚТЫҚ САРАЛАУ ЖӘНЕ ЖАСАУ ТӘРТІБІ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2.1. </w:t>
      </w:r>
      <w:r>
        <w:rPr>
          <w:rFonts w:ascii="Times New Roman" w:cs="Times New Roman" w:eastAsia="Times New Roman" w:hAnsi="Times New Roman"/>
          <w:b/>
          <w:bCs/>
          <w:i w:val="false"/>
          <w:iCs w:val="false"/>
          <w:color w:val="000000"/>
          <w:sz w:val="22"/>
          <w:szCs w:val="22"/>
        </w:rPr>
        <w:t xml:space="preserve">Жария сипаты.</w:t>
      </w:r>
      <w:r>
        <w:rPr>
          <w:rFonts w:ascii="Times New Roman" w:cs="Times New Roman" w:eastAsia="Times New Roman" w:hAnsi="Times New Roman"/>
          <w:b w:val="false"/>
          <w:bCs w:val="false"/>
          <w:i w:val="false"/>
          <w:iCs w:val="false"/>
          <w:color w:val="000000"/>
          <w:sz w:val="22"/>
          <w:szCs w:val="22"/>
        </w:rPr>
        <w:t xml:space="preserve"> Осы Шарт жария шарт (ҚР АК 387-бабы) және қосылу шарты (ҚР АК 389-бабы) болып табылады. Оферта талаптары барлық Тапсырыс берушілер үшін бірдей және Шартқа тұтастай қосылу жолымен ғана қабылданады.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2.2. </w:t>
      </w:r>
      <w:r>
        <w:rPr>
          <w:rFonts w:ascii="Times New Roman" w:cs="Times New Roman" w:eastAsia="Times New Roman" w:hAnsi="Times New Roman"/>
          <w:b/>
          <w:bCs/>
          <w:i w:val="false"/>
          <w:iCs w:val="false"/>
          <w:color w:val="000000"/>
          <w:sz w:val="22"/>
          <w:szCs w:val="22"/>
        </w:rPr>
        <w:t xml:space="preserve">Елеулі талаптар.</w:t>
      </w:r>
      <w:r>
        <w:rPr>
          <w:rFonts w:ascii="Times New Roman" w:cs="Times New Roman" w:eastAsia="Times New Roman" w:hAnsi="Times New Roman"/>
          <w:b w:val="false"/>
          <w:bCs w:val="false"/>
          <w:i w:val="false"/>
          <w:iCs w:val="false"/>
          <w:color w:val="000000"/>
          <w:sz w:val="22"/>
          <w:szCs w:val="22"/>
        </w:rPr>
        <w:t xml:space="preserve"> Оферта шарттың барлық елеулі талаптарын қамтиды және ҚР АК 395-бабының 5-тармағына сәйкес жауап беретін кез келгенге бағытталған жария оферта болып танылады.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2.3. </w:t>
      </w:r>
      <w:r>
        <w:rPr>
          <w:rFonts w:ascii="Times New Roman" w:cs="Times New Roman" w:eastAsia="Times New Roman" w:hAnsi="Times New Roman"/>
          <w:b/>
          <w:bCs/>
          <w:i w:val="false"/>
          <w:iCs w:val="false"/>
          <w:color w:val="000000"/>
          <w:sz w:val="22"/>
          <w:szCs w:val="22"/>
        </w:rPr>
        <w:t xml:space="preserve">Құқықтық саралау.</w:t>
      </w:r>
      <w:r>
        <w:rPr>
          <w:rFonts w:ascii="Times New Roman" w:cs="Times New Roman" w:eastAsia="Times New Roman" w:hAnsi="Times New Roman"/>
          <w:b w:val="false"/>
          <w:bCs w:val="false"/>
          <w:i w:val="false"/>
          <w:iCs w:val="false"/>
          <w:color w:val="000000"/>
          <w:sz w:val="22"/>
          <w:szCs w:val="22"/>
        </w:rPr>
        <w:t xml:space="preserve"> Шарт аралас болып табылады (ҚР АК 381-бабы) және ақылы қызмет көрсету шартының (ақпараттық-оқыту қызметтері бөлігінде) және Контентке қол жеткізуді ұсыну элементтерін қамтиды. Тараптардың қатынастарына ҚР АК тиісті тарауларының нормалары, сондай-ақ тұтынушылардың құқықтарын қорғау туралы заңнама қолданылады.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2.4. Акцепт тәртібі. Тапсырыс берушінің мынадай әрекеттердің кез келгенін жасауы толық және сөзсіз Акцепт болып танылады:</w:t>
      </w:r>
    </w:p>
    <w:p>
      <w:pPr>
        <w:spacing w:after="0" w:before="0" w:line="240" w:lineRule="auto"/>
        <w:ind w:left="709" w:hanging="283"/>
        <w:jc w:val="both"/>
      </w:pPr>
      <w:r>
        <w:rPr>
          <w:rFonts w:ascii="Times New Roman" w:cs="Times New Roman" w:eastAsia="Times New Roman" w:hAnsi="Times New Roman"/>
          <w:b w:val="false"/>
          <w:bCs w:val="false"/>
          <w:i w:val="false"/>
          <w:iCs w:val="false"/>
          <w:color w:val="000000"/>
          <w:sz w:val="22"/>
          <w:szCs w:val="22"/>
        </w:rPr>
        <w:t xml:space="preserve">а) Платформада Telegram арқылы тіркелу және (немесе) авторизациялау;</w:t>
      </w:r>
    </w:p>
    <w:p>
      <w:pPr>
        <w:spacing w:after="0" w:before="0" w:line="240" w:lineRule="auto"/>
        <w:ind w:left="709" w:hanging="283"/>
        <w:jc w:val="both"/>
      </w:pPr>
      <w:r>
        <w:rPr>
          <w:rFonts w:ascii="Times New Roman" w:cs="Times New Roman" w:eastAsia="Times New Roman" w:hAnsi="Times New Roman"/>
          <w:b w:val="false"/>
          <w:bCs w:val="false"/>
          <w:i w:val="false"/>
          <w:iCs w:val="false"/>
          <w:color w:val="000000"/>
          <w:sz w:val="22"/>
          <w:szCs w:val="22"/>
        </w:rPr>
        <w:t xml:space="preserve">ә) Платформа интерфейсінде Оферта талаптарымен келісу белгісін қою;</w:t>
      </w:r>
    </w:p>
    <w:p>
      <w:pPr>
        <w:spacing w:after="0" w:before="0" w:line="240" w:lineRule="auto"/>
        <w:ind w:left="709" w:hanging="283"/>
        <w:jc w:val="both"/>
      </w:pPr>
      <w:r>
        <w:rPr>
          <w:rFonts w:ascii="Times New Roman" w:cs="Times New Roman" w:eastAsia="Times New Roman" w:hAnsi="Times New Roman"/>
          <w:b w:val="false"/>
          <w:bCs w:val="false"/>
          <w:i w:val="false"/>
          <w:iCs w:val="false"/>
          <w:color w:val="000000"/>
          <w:sz w:val="22"/>
          <w:szCs w:val="22"/>
        </w:rPr>
        <w:t xml:space="preserve">б) Жазылымды төлеу (толық немесе ішінара);</w:t>
      </w:r>
    </w:p>
    <w:p>
      <w:pPr>
        <w:spacing w:after="0" w:before="0" w:line="240" w:lineRule="auto"/>
        <w:ind w:left="709" w:hanging="283"/>
        <w:jc w:val="both"/>
      </w:pPr>
      <w:r>
        <w:rPr>
          <w:rFonts w:ascii="Times New Roman" w:cs="Times New Roman" w:eastAsia="Times New Roman" w:hAnsi="Times New Roman"/>
          <w:b w:val="false"/>
          <w:bCs w:val="false"/>
          <w:i w:val="false"/>
          <w:iCs w:val="false"/>
          <w:color w:val="000000"/>
          <w:sz w:val="22"/>
          <w:szCs w:val="22"/>
        </w:rPr>
        <w:t xml:space="preserve">в) Платформаны, Арнаны немесе Telegram-ботты нақты пайдалануды бастау.</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ҚР АК 396-бабының 3-тармағына сәйкес аталған әрекеттерді (оның ішінде төлемді) жасау Офертаны акцепттеу болып танылады.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2.5. </w:t>
      </w:r>
      <w:r>
        <w:rPr>
          <w:rFonts w:ascii="Times New Roman" w:cs="Times New Roman" w:eastAsia="Times New Roman" w:hAnsi="Times New Roman"/>
          <w:b/>
          <w:bCs/>
          <w:i w:val="false"/>
          <w:iCs w:val="false"/>
          <w:color w:val="000000"/>
          <w:sz w:val="22"/>
          <w:szCs w:val="22"/>
        </w:rPr>
        <w:t xml:space="preserve">Заңдық күші.</w:t>
      </w:r>
      <w:r>
        <w:rPr>
          <w:rFonts w:ascii="Times New Roman" w:cs="Times New Roman" w:eastAsia="Times New Roman" w:hAnsi="Times New Roman"/>
          <w:b w:val="false"/>
          <w:bCs w:val="false"/>
          <w:i w:val="false"/>
          <w:iCs w:val="false"/>
          <w:color w:val="000000"/>
          <w:sz w:val="22"/>
          <w:szCs w:val="22"/>
        </w:rPr>
        <w:t xml:space="preserve"> Офертаны акцепттеу Шартты жазбаша нысанда жасауға тең. Шарт жасалған күн болып Акцепт күні, жасалған орын болып Алматы қаласы, Қазақстан Республикасы танылады.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2.6. </w:t>
      </w:r>
      <w:r>
        <w:rPr>
          <w:rFonts w:ascii="Times New Roman" w:cs="Times New Roman" w:eastAsia="Times New Roman" w:hAnsi="Times New Roman"/>
          <w:b/>
          <w:bCs/>
          <w:i w:val="false"/>
          <w:iCs w:val="false"/>
          <w:color w:val="000000"/>
          <w:sz w:val="22"/>
          <w:szCs w:val="22"/>
        </w:rPr>
        <w:t xml:space="preserve">Қолданылатын құқық.</w:t>
      </w:r>
      <w:r>
        <w:rPr>
          <w:rFonts w:ascii="Times New Roman" w:cs="Times New Roman" w:eastAsia="Times New Roman" w:hAnsi="Times New Roman"/>
          <w:b w:val="false"/>
          <w:bCs w:val="false"/>
          <w:i w:val="false"/>
          <w:iCs w:val="false"/>
          <w:color w:val="000000"/>
          <w:sz w:val="22"/>
          <w:szCs w:val="22"/>
        </w:rPr>
        <w:t xml:space="preserve"> Шартқа және одан туындайтын барлық қатынастарға Қазақстан Республикасының материалдық құқығы қолданылады.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2.7. </w:t>
      </w:r>
      <w:r>
        <w:rPr>
          <w:rFonts w:ascii="Times New Roman" w:cs="Times New Roman" w:eastAsia="Times New Roman" w:hAnsi="Times New Roman"/>
          <w:b/>
          <w:bCs/>
          <w:i w:val="false"/>
          <w:iCs w:val="false"/>
          <w:color w:val="000000"/>
          <w:sz w:val="22"/>
          <w:szCs w:val="22"/>
        </w:rPr>
        <w:t xml:space="preserve">Жас шектеуі.</w:t>
      </w:r>
      <w:r>
        <w:rPr>
          <w:rFonts w:ascii="Times New Roman" w:cs="Times New Roman" w:eastAsia="Times New Roman" w:hAnsi="Times New Roman"/>
          <w:b w:val="false"/>
          <w:bCs w:val="false"/>
          <w:i w:val="false"/>
          <w:iCs w:val="false"/>
          <w:color w:val="000000"/>
          <w:sz w:val="22"/>
          <w:szCs w:val="22"/>
        </w:rPr>
        <w:t xml:space="preserve"> Платформа мен Контент 18 жасқа толған адамдарға арналған. Акцепт жасай отырып, Тапсырыс беруші өзінің кәмелетке толғанын және толық әрекетке қабілеттілігін растайды.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3. ШАРТТЫҢ МӘНІ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3.1. Орындаушы Тапсырыс берушіге «Flipping KZ» жабық Telegram-арнасына және Платформада орналастырылған Контентке ақылы қол жеткізуді (Жазылым) ұсынуға міндеттенеді, ал Тапсырыс беруші осы Оферта талаптарында мұндай қол жеткізуді төлеуге және пайдалануға міндеттенеді.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3.2. Қол жеткізу қашықтан, Интернет желісі арқылы, Сайт, Mini App және Telegram-арна арқылы ұсынылады. Тапсырыс берушіге материалдық жеткізгіштер берілмейді.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3.3. </w:t>
      </w:r>
      <w:r>
        <w:rPr>
          <w:rFonts w:ascii="Times New Roman" w:cs="Times New Roman" w:eastAsia="Times New Roman" w:hAnsi="Times New Roman"/>
          <w:b/>
          <w:bCs/>
          <w:i w:val="false"/>
          <w:iCs w:val="false"/>
          <w:color w:val="000000"/>
          <w:sz w:val="22"/>
          <w:szCs w:val="22"/>
        </w:rPr>
        <w:t xml:space="preserve">Ақпараттық-оқыту сипаты.</w:t>
      </w:r>
      <w:r>
        <w:rPr>
          <w:rFonts w:ascii="Times New Roman" w:cs="Times New Roman" w:eastAsia="Times New Roman" w:hAnsi="Times New Roman"/>
          <w:b w:val="false"/>
          <w:bCs w:val="false"/>
          <w:i w:val="false"/>
          <w:iCs w:val="false"/>
          <w:color w:val="000000"/>
          <w:sz w:val="22"/>
          <w:szCs w:val="22"/>
        </w:rPr>
        <w:t xml:space="preserve"> Осы Шарт бойынша қызметтер ақпараттық-оқыту (ағартушылық) сипатта болады және ересектердің қосымша білім беруіне жатады. Мұндай қызметтер лицензиялауға жататын білім беру қызметі болып табылмайды: «Білім туралы» Қазақстан Республикасының Заңына және «Рұқсаттар және хабарламалар туралы» Қазақстан Республикасының Заңына сәйкес қосымша білім беру саласындағы қызмет лицензиялауға жатпайды.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3.4. Орындаушы білім беру ұйымы болып табылмайды, білім беру оқу бағдарламаларын іске асырмайды, қорытынды аттестаттау жүргізбейді және мемлекеттік үлгідегі дипломдарды, куәліктерді, сертификаттарды немесе өзге де білім туралы құжаттарды бермейді.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4. КОНТЕНТ СИПАТЫ ЖӘНЕ НӘТИЖЕГЕ КЕПІЛДІКТЕН БАС ТАРТУ</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4.1. Контент автордың жеке практикалық тәжірибесін, субъективті пікірлерін және әдіснамасын көрсетеді және тек ақпараттық-анықтамалық сипатта болады.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4.2. </w:t>
      </w:r>
      <w:r>
        <w:rPr>
          <w:rFonts w:ascii="Times New Roman" w:cs="Times New Roman" w:eastAsia="Times New Roman" w:hAnsi="Times New Roman"/>
          <w:b/>
          <w:bCs/>
          <w:i w:val="false"/>
          <w:iCs w:val="false"/>
          <w:color w:val="000000"/>
          <w:sz w:val="22"/>
          <w:szCs w:val="22"/>
        </w:rPr>
        <w:t xml:space="preserve">Инвестициялық ұсыным емес.</w:t>
      </w:r>
      <w:r>
        <w:rPr>
          <w:rFonts w:ascii="Times New Roman" w:cs="Times New Roman" w:eastAsia="Times New Roman" w:hAnsi="Times New Roman"/>
          <w:b w:val="false"/>
          <w:bCs w:val="false"/>
          <w:i w:val="false"/>
          <w:iCs w:val="false"/>
          <w:color w:val="000000"/>
          <w:sz w:val="22"/>
          <w:szCs w:val="22"/>
        </w:rPr>
        <w:t xml:space="preserve"> Платформаның ешбір материалы Қазақстан Республикасының заңнамасы, оның ішінде «Бағалы қағаздар нарығы туралы» Заң мағынасында жеке инвестициялық ұсыным, қаржылық, құқықтық, салықтық немесе өзге де кәсіби консультация болып табылмайды. Жылжымайтын мүлікті сатып алуға, жөндеуге және сатуға байланысты барлық шешімдерді Тапсырыс беруші дербес, өз тәуекелімен және жауапкершілігімен қабылдайды.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4.3. </w:t>
      </w:r>
      <w:r>
        <w:rPr>
          <w:rFonts w:ascii="Times New Roman" w:cs="Times New Roman" w:eastAsia="Times New Roman" w:hAnsi="Times New Roman"/>
          <w:b/>
          <w:bCs/>
          <w:i w:val="false"/>
          <w:iCs w:val="false"/>
          <w:color w:val="000000"/>
          <w:sz w:val="22"/>
          <w:szCs w:val="22"/>
        </w:rPr>
        <w:t xml:space="preserve">Кіріске кепілдіктің болмауы.</w:t>
      </w:r>
      <w:r>
        <w:rPr>
          <w:rFonts w:ascii="Times New Roman" w:cs="Times New Roman" w:eastAsia="Times New Roman" w:hAnsi="Times New Roman"/>
          <w:b w:val="false"/>
          <w:bCs w:val="false"/>
          <w:i w:val="false"/>
          <w:iCs w:val="false"/>
          <w:color w:val="000000"/>
          <w:sz w:val="22"/>
          <w:szCs w:val="22"/>
        </w:rPr>
        <w:t xml:space="preserve"> Орындаушы Тапсырыс берушінің қандай да бір кіріске, пайдаға немесе өзге де қаржылық нәтижеге қол жеткізуіне кепілдік бермейді. Контентте келтірілген мәмілелердің мысалдары, есептеулер мен сомалар иллюстрациялық сипатта болады; өткен нәтижелер болашақта осындай нәтижелерге кепілдік бермейді.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4.4. Тапсырыс берушінің жылжымайтын мүлікпен операцияларына байланысты нарықтық, құрылыстық, бағалық және өзге де тәуекелдерді тек Тапсырыс беруші көтереді. Орындаушы шешім қабылдағанға дейін мәліметтерді тексеруді және бейінді мамандарды (риэлтор, заңгер, бағалаушы, салық консультанты) тартуды ұсынады.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4.5. Осы Шарт бойынша қызмет көрсету риэлторлық, бағалау, делдалдық немесе агенттік қызмет болып табылмайды. Орындаушы Тапсырыс берушінің объектілерін таңдамайды, мәмілелерін сүйемелдемейді және жасамайды.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5. ТІРКЕУ, ҚОЛ ЖЕТКІЗУ ЖӘНЕ АРНАҒА КІРУ ТӘРТІБІ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5.1. Платформаға қол жеткізу екі кіру нүктесі арқылы ұсынылады: веб-сайт (Telegram Login арқылы авторизациялаумен) және Telegram Mini App. Тапсырыс берушіні сәйкестендіру Telegram құралдарымен жүзеге асырылады.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5.2. Тапсырыс беруші тіркеу кезінде ұсынылған деректердің дұрыстығы үшін және өзінің Telegram есептік жазбасына қол жеткізуді сақтау үшін жауапты болады.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5.3. Төлем расталғаннан кейін Орындаушы (Telegram-бот арқылы) Тапсырыс берушіге Арнаға кіру үшін бір реттік атаулы Инвайт-сілтемені жібереді. Инвайт-сілтеме шектеулі уақыт әрекет етеді және бір рет пайдалануға есептелген.</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5.4. </w:t>
      </w:r>
      <w:r>
        <w:rPr>
          <w:rFonts w:ascii="Times New Roman" w:cs="Times New Roman" w:eastAsia="Times New Roman" w:hAnsi="Times New Roman"/>
          <w:b/>
          <w:bCs/>
          <w:i w:val="false"/>
          <w:iCs w:val="false"/>
          <w:color w:val="000000"/>
          <w:sz w:val="22"/>
          <w:szCs w:val="22"/>
        </w:rPr>
        <w:t xml:space="preserve">Атаулы қол жеткізу.</w:t>
      </w:r>
      <w:r>
        <w:rPr>
          <w:rFonts w:ascii="Times New Roman" w:cs="Times New Roman" w:eastAsia="Times New Roman" w:hAnsi="Times New Roman"/>
          <w:b w:val="false"/>
          <w:bCs w:val="false"/>
          <w:i w:val="false"/>
          <w:iCs w:val="false"/>
          <w:color w:val="000000"/>
          <w:sz w:val="22"/>
          <w:szCs w:val="22"/>
        </w:rPr>
        <w:t xml:space="preserve"> Арнаға және Контентке қол жеткізу атаулы болып табылады. Тапсырыс берушіге Инвайт-сілтемені және қол жеткізуді үшінші тұлғаларға беруге, жариялауға немесе өзге тәсілмен ұсынуға тыйым салынады. Бұзушылықтың салдары 11-бөлімде көзделген.</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5.5. Платформаны пайдалану үшін Тапсырыс беруші дербес және өз есебінен тұрақты интернет-байланысты және Telegram мессенджері мен веб-браузердің өзекті нұсқаларын қамтамасыз етеді. Орындаушы Тапсырыс беруші тарапындағы жабдықпен, бағдарламалық жасақтамамен немесе байланыспен туындаған қол жеткізудің мүмкін еместігі үшін жауап бермейді.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6. ҚҰНЫ ЖӘНЕ ЕСЕП АЙЫРЫСУ ТӘРТІБІ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6.1. Жазылым құны, тарифтер тізбесі, жеңілдіктердің мөлшері мен қолдану тәртібі Сайтта https://flipping.kz/pricing мекенжайы бойынша жарияланған және осы Офертаның ажырамас бөлігі болып табылатын Баға саясатымен (Тарифтермен) айқындалады. Жазылымның өзекті құны Тапсырыс берушіге төлем жасалғанға дейін көрсетіледі.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6.2. </w:t>
      </w:r>
      <w:r>
        <w:rPr>
          <w:rFonts w:ascii="Times New Roman" w:cs="Times New Roman" w:eastAsia="Times New Roman" w:hAnsi="Times New Roman"/>
          <w:b/>
          <w:bCs/>
          <w:i w:val="false"/>
          <w:iCs w:val="false"/>
          <w:color w:val="000000"/>
          <w:sz w:val="22"/>
          <w:szCs w:val="22"/>
        </w:rPr>
        <w:t xml:space="preserve">Валюта және салықтар.</w:t>
      </w:r>
      <w:r>
        <w:rPr>
          <w:rFonts w:ascii="Times New Roman" w:cs="Times New Roman" w:eastAsia="Times New Roman" w:hAnsi="Times New Roman"/>
          <w:b w:val="false"/>
          <w:bCs w:val="false"/>
          <w:i w:val="false"/>
          <w:iCs w:val="false"/>
          <w:color w:val="000000"/>
          <w:sz w:val="22"/>
          <w:szCs w:val="22"/>
        </w:rPr>
        <w:t xml:space="preserve"> Есеп айырысу теңгемен жүргізіледі. Жазылым құны қосылған құн салығына салынбайды, өйткені Орындаушы оңайлатылған декларация негізіндегі арнаулы салық режимін қолданады және ҚҚС төлеуші болып табылмайды.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6.3. Төлем 100% алдын ала төлем шартында жүргізіледі. Арнаға және Контентке қол жеткізу Төлем сервисінен төлемнің сәтті орындалғаны туралы растама келіп түскеннен кейін ұсынылады.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6.4. Банк карталары арқылы төлемдерді қабылдауды TipTop Төлем сервисі жүзеге асырады. Орындаушы Тапсырыс берушінің банк карталарының толық деректемелерін (карта нөмірі, әрекет ету мерзімі, CVV/CVC коды) алмайды және сақтамайды; оларды өңдеуді PCI DSS қауіпсіздік стандартына сәйкес сертификатталған төлем сервисі жүзеге асырады.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6.5. Бірінші айдың кіріспе (акциялық) бағасы бір рет ұсынылады. Ұзартылған кезде Жазылым есептен шығару күні қолданыста болатын стандартты тариф бойынша төленеді.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6.6. Орындаушы Тарифтерді біржақты тәртіппен өзгертуге құқылы. Қолданыстағы Жазылымдар үшін бағаның өзгеруі келесі Есепті кезеңнен бастап қолданылады; Орындаушы Тапсырыс берушіні құнның өзгеруі туралы кезекті есептен шығару күніне дейін кемінде 7 (жеті) күнтізбелік күн бұрын хабардар етеді.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6.7. </w:t>
      </w:r>
      <w:r>
        <w:rPr>
          <w:rFonts w:ascii="Times New Roman" w:cs="Times New Roman" w:eastAsia="Times New Roman" w:hAnsi="Times New Roman"/>
          <w:b/>
          <w:bCs/>
          <w:i w:val="false"/>
          <w:iCs w:val="false"/>
          <w:color w:val="000000"/>
          <w:sz w:val="22"/>
          <w:szCs w:val="22"/>
        </w:rPr>
        <w:t xml:space="preserve">Төлем тәсілдері және Telegram төлем құралдары.</w:t>
      </w:r>
      <w:r>
        <w:rPr>
          <w:rFonts w:ascii="Times New Roman" w:cs="Times New Roman" w:eastAsia="Times New Roman" w:hAnsi="Times New Roman"/>
          <w:b w:val="false"/>
          <w:bCs w:val="false"/>
          <w:i w:val="false"/>
          <w:iCs w:val="false"/>
          <w:color w:val="000000"/>
          <w:sz w:val="22"/>
          <w:szCs w:val="22"/>
        </w:rPr>
        <w:t xml:space="preserve"> Жазылым төлемі Сайтта көрсетілген тәсілдермен (оның ішінде сыртқы төлем сервисі арқылы) жүргізіледі. Орындаушы қолжетімді төлем тәсілдерін енгізуге, өзгертуге және өшіруге, оның ішінде Telegram-ның кірістірілген төлем құралдарын (Telegram Stars) пайдалана отырып төлемді енгізуге құқылы. Төлем жөніндегі қатынастар Тапсырыс беруші мен Орындаушы арасында туындайды; Telegram осы Шарт бойынша есеп айырысу тарапы болып табылмайды. Егер төлем Telegram төлем құралдарын пайдалана отырып жүзеге асырылса, мұндай төлемдерге Орындаушы бақыламайтын Telegram қағидалары (оның ішінде қайтару шарттары) қосымша қолданылады.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7. АВТОМАТТЫ ҰЗАРТУ (РЕКУРРЕНТТІК ТӨЛЕМДЕР)</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7.1. </w:t>
      </w:r>
      <w:r>
        <w:rPr>
          <w:rFonts w:ascii="Times New Roman" w:cs="Times New Roman" w:eastAsia="Times New Roman" w:hAnsi="Times New Roman"/>
          <w:b/>
          <w:bCs/>
          <w:i w:val="false"/>
          <w:iCs w:val="false"/>
          <w:color w:val="000000"/>
          <w:sz w:val="22"/>
          <w:szCs w:val="22"/>
        </w:rPr>
        <w:t xml:space="preserve">Автоесептен шығаруға келісім.</w:t>
      </w:r>
      <w:r>
        <w:rPr>
          <w:rFonts w:ascii="Times New Roman" w:cs="Times New Roman" w:eastAsia="Times New Roman" w:hAnsi="Times New Roman"/>
          <w:b w:val="false"/>
          <w:bCs w:val="false"/>
          <w:i w:val="false"/>
          <w:iCs w:val="false"/>
          <w:color w:val="000000"/>
          <w:sz w:val="22"/>
          <w:szCs w:val="22"/>
        </w:rPr>
        <w:t xml:space="preserve"> Банк картасын байланыстыра отырып Жазылымды ресімдеу арқылы Тапсырыс беруші Жазылымды жаңа Есепті кезеңге ұзарту құнын Төлем сервисінің автоматты (акцептсіз) есептен шығаруына алдын ала берілген сөзсіз келісім береді.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7.2. Есептен шығару ағымдағы төленген Есепті кезең аяқталған күні (немесе ең жақын келесі күні) есептен шығару күнінде қолданыста болатын тиісті Тарифтің құны мөлшерінде жүргізіледі. Тапсырыс беруші шотта жеткілікті қаражаттың болуын қамтамасыз етеді.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7.3. </w:t>
      </w:r>
      <w:r>
        <w:rPr>
          <w:rFonts w:ascii="Times New Roman" w:cs="Times New Roman" w:eastAsia="Times New Roman" w:hAnsi="Times New Roman"/>
          <w:b/>
          <w:bCs/>
          <w:i w:val="false"/>
          <w:iCs w:val="false"/>
          <w:color w:val="000000"/>
          <w:sz w:val="22"/>
          <w:szCs w:val="22"/>
        </w:rPr>
        <w:t xml:space="preserve">Бас тарту.</w:t>
      </w:r>
      <w:r>
        <w:rPr>
          <w:rFonts w:ascii="Times New Roman" w:cs="Times New Roman" w:eastAsia="Times New Roman" w:hAnsi="Times New Roman"/>
          <w:b w:val="false"/>
          <w:bCs w:val="false"/>
          <w:i w:val="false"/>
          <w:iCs w:val="false"/>
          <w:color w:val="000000"/>
          <w:sz w:val="22"/>
          <w:szCs w:val="22"/>
        </w:rPr>
        <w:t xml:space="preserve"> Тапсырыс беруші кез келген уақытта Жеке кабинет немесе Telegram-бот арқылы Автоұзартуды өшіруге құқылы. Telegram-ботты жою, есептік жазбадан шығу немесе Платформаны пайдалануды жай тоқтату бас тарту болып табылмайды және Автоұзартуды тоқтатпайды.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7.4. Төлемге байланысты барлық даулы мәселелер бойынша Тапсырыс беруші банк арқылы қайтарым төлемін (chargeback) бастамас бұрын дауды реттеу үшін алдын ала Орындаушыға жүгінуге міндеттенеді. Орындаушы мұндай өтінішті ақылға қонымды мерзімде қарайды және талап негізді болған кезде осы Офертаның 9-бөлімінде көзделген тәртіппен қайтаруды жүргізеді. Осы тармақ Тапсырыс берушінің тұтынушы ретіндегі құқықтарын жоймайды.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8. ЖАЗЫЛЫМ МЕРЗІМІ, ҰЗАРТУ ЖӘНЕ ҚОЛ ЖЕТКІЗУДІ ТОҚТАТУ</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8.1. Жазылым белсендірілген күннен басталатын төленген Есепті кезең ішінде әрекет етеді.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8.2. Уақтылы төлеген кезде қол жеткізу үздіксіз болады. Ұзартылған кезде жаңа Есепті кезең алдыңғы төленген кезең аяқталған күннен есептеледі, соның нәтижесінде пайдаланылмаған күндер қалдығы Тапсырыс берушіде сақталады.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8.3. </w:t>
      </w:r>
      <w:r>
        <w:rPr>
          <w:rFonts w:ascii="Times New Roman" w:cs="Times New Roman" w:eastAsia="Times New Roman" w:hAnsi="Times New Roman"/>
          <w:b/>
          <w:bCs/>
          <w:i w:val="false"/>
          <w:iCs w:val="false"/>
          <w:color w:val="000000"/>
          <w:sz w:val="22"/>
          <w:szCs w:val="22"/>
        </w:rPr>
        <w:t xml:space="preserve">Төлемеген жағдайда қол жеткізуді тоқтату.</w:t>
      </w:r>
      <w:r>
        <w:rPr>
          <w:rFonts w:ascii="Times New Roman" w:cs="Times New Roman" w:eastAsia="Times New Roman" w:hAnsi="Times New Roman"/>
          <w:b w:val="false"/>
          <w:bCs w:val="false"/>
          <w:i w:val="false"/>
          <w:iCs w:val="false"/>
          <w:color w:val="000000"/>
          <w:sz w:val="22"/>
          <w:szCs w:val="22"/>
        </w:rPr>
        <w:t xml:space="preserve"> Төленбеген (оның ішінде Автоұзарту сәтсіз болған) жағдайда төленген Есепті кезең өткеннен кейін Орындаушы Тапсырыс берушінің Арнаға және Контентке қол жеткізуін тоқтата тұруға және (немесе) тоқтатуға, оның ішінде Тапсырыс берушіні Telegram техникалық құралдарымен Арнадан шығаруға құқылы.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8.4. Төлемеу себебі бойынша қол жеткізуді тоқтату Орындаушы тарапынан бұзушылық болып табылмайды және қаражатты қайтаруға әкеп соқпайды. Қол жеткізу кезекті төлемнен кейін жаңа Инвайт-сілтемені беру жолымен қалпына келтіріледі.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9. ҚАЙТАРУ САЯСАТЫ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9.1. </w:t>
      </w:r>
      <w:r>
        <w:rPr>
          <w:rFonts w:ascii="Times New Roman" w:cs="Times New Roman" w:eastAsia="Times New Roman" w:hAnsi="Times New Roman"/>
          <w:b/>
          <w:bCs/>
          <w:i w:val="false"/>
          <w:iCs w:val="false"/>
          <w:color w:val="000000"/>
          <w:sz w:val="22"/>
          <w:szCs w:val="22"/>
        </w:rPr>
        <w:t xml:space="preserve">Қызмет көрсету сәті мен сипаты.</w:t>
      </w:r>
      <w:r>
        <w:rPr>
          <w:rFonts w:ascii="Times New Roman" w:cs="Times New Roman" w:eastAsia="Times New Roman" w:hAnsi="Times New Roman"/>
          <w:b w:val="false"/>
          <w:bCs w:val="false"/>
          <w:i w:val="false"/>
          <w:iCs w:val="false"/>
          <w:color w:val="000000"/>
          <w:sz w:val="22"/>
          <w:szCs w:val="22"/>
        </w:rPr>
        <w:t xml:space="preserve"> Қол жеткізуді ұсыну қызметі жалғасатын цифрлық қызмет сипатында болады және төленген Есепті кезең ішінде көрсетіледі. Қол жеткізу Тапсырыс берушіге Инвайт-сілтеме жіберілген және (немесе) Контентке қол жеткізу ашылған сәттен бастап ұсынылған болып есептеледі. Есепті кезеңнің нақты өткен (пайдаланылған) бөлігі үшін қайтару жүргізілмейді.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9.2. </w:t>
      </w:r>
      <w:r>
        <w:rPr>
          <w:rFonts w:ascii="Times New Roman" w:cs="Times New Roman" w:eastAsia="Times New Roman" w:hAnsi="Times New Roman"/>
          <w:b/>
          <w:bCs/>
          <w:i w:val="false"/>
          <w:iCs w:val="false"/>
          <w:color w:val="000000"/>
          <w:sz w:val="22"/>
          <w:szCs w:val="22"/>
        </w:rPr>
        <w:t xml:space="preserve">Тапсырыс берушінің мерзімінен бұрын бас тартуы.</w:t>
      </w:r>
      <w:r>
        <w:rPr>
          <w:rFonts w:ascii="Times New Roman" w:cs="Times New Roman" w:eastAsia="Times New Roman" w:hAnsi="Times New Roman"/>
          <w:b w:val="false"/>
          <w:bCs w:val="false"/>
          <w:i w:val="false"/>
          <w:iCs w:val="false"/>
          <w:color w:val="000000"/>
          <w:sz w:val="22"/>
          <w:szCs w:val="22"/>
        </w:rPr>
        <w:t xml:space="preserve"> Тапсырыс беруші кез келген уақытта Автоұзартуды өшіру арқылы Жазылымнан бас тартуға құқылы; бұл ретте қол жеткізу төленген Есепті кезеңнің аяғына дейін сақталады. Тапсырыс берушінің жазбаша талабы бойынша оған төленген Есепті кезеңнің пайдаланылмаған бөлігінің құны мыналарды шегеріп қайтарылады: (а) нақты пайдаланылған уақыттың құны; (ә) Орындаушы нақты шеккен шығыстар (оның ішінде эквайринг және төлемді қайтару комиссиялары). Жылдық Жазылым үшін нақты пайдаланылған уақыттың құны стандартты айлық тариф бойынша жылдық жеңілдіксіз есептеледі.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9.3. </w:t>
      </w:r>
      <w:r>
        <w:rPr>
          <w:rFonts w:ascii="Times New Roman" w:cs="Times New Roman" w:eastAsia="Times New Roman" w:hAnsi="Times New Roman"/>
          <w:b/>
          <w:bCs/>
          <w:i w:val="false"/>
          <w:iCs w:val="false"/>
          <w:color w:val="000000"/>
          <w:sz w:val="22"/>
          <w:szCs w:val="22"/>
        </w:rPr>
        <w:t xml:space="preserve">Тұтынушының құқықтары.</w:t>
      </w:r>
      <w:r>
        <w:rPr>
          <w:rFonts w:ascii="Times New Roman" w:cs="Times New Roman" w:eastAsia="Times New Roman" w:hAnsi="Times New Roman"/>
          <w:b w:val="false"/>
          <w:bCs w:val="false"/>
          <w:i w:val="false"/>
          <w:iCs w:val="false"/>
          <w:color w:val="000000"/>
          <w:sz w:val="22"/>
          <w:szCs w:val="22"/>
        </w:rPr>
        <w:t xml:space="preserve"> Осы бөлім «Тұтынушылардың құқықтарын қорғау туралы» Қазақстан Республикасы Заңының императивтік нормаларын ескере отырып қолданылады. Қызметтің елеулі кемшілігі болған кезде (атап айтқанда, Орындаушының кінәсінен Платформа мен Арнаның ұзақ уақыт бойы толық техникалық қолжетімсіздігі) Тапсырыс беруші – жеке тұлға бағаны мөлшерлес азайтуды немесе қолжетімсіздік кезеңіне бара-бар қаражатты қайтаруды талап етуге құқылы. Контенттің Тапсырыс берушінің субъективті күтулеріне сәйкес келмеуі, сол сияқты Тапсырыс берушінің кіріске қол жеткізбеуі қызметтің кемшілігі болып табылмайды.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9.4. </w:t>
      </w:r>
      <w:r>
        <w:rPr>
          <w:rFonts w:ascii="Times New Roman" w:cs="Times New Roman" w:eastAsia="Times New Roman" w:hAnsi="Times New Roman"/>
          <w:b/>
          <w:bCs/>
          <w:i w:val="false"/>
          <w:iCs w:val="false"/>
          <w:color w:val="000000"/>
          <w:sz w:val="22"/>
          <w:szCs w:val="22"/>
        </w:rPr>
        <w:t xml:space="preserve">Қызмет көрсетуді Орындаушының бастамасы бойынша тоқтату.</w:t>
      </w:r>
      <w:r>
        <w:rPr>
          <w:rFonts w:ascii="Times New Roman" w:cs="Times New Roman" w:eastAsia="Times New Roman" w:hAnsi="Times New Roman"/>
          <w:b w:val="false"/>
          <w:bCs w:val="false"/>
          <w:i w:val="false"/>
          <w:iCs w:val="false"/>
          <w:color w:val="000000"/>
          <w:sz w:val="22"/>
          <w:szCs w:val="22"/>
        </w:rPr>
        <w:t xml:space="preserve"> Егер Орындаушы қызмет көрсетуді (оның ішінде Платформаны немесе Арнаны жабуды) Тапсырыс беруші тарапынан бұзушылыққа байланысты емес тоқтатса, Тапсырыс берушіге төленген Есепті кезеңнің пайдаланылмаған бөлігінің құны қайтарылады. Осы тармақ 8.3 және 8.4-тармақтарда, сондай-ақ осы Офертаның 5 және 11-бөлімдерінде көзделген негіздер бойынша қол жеткізуді тоқтата тұруға немесе тоқтатуға қолданылмайды.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9.5. Қайтару туралы талапты Тапсырыс беруші Орындаушының электрондық пошта мекенжайына mishlen002@gmail.com есептік жазбаны, төлем күні мен сомасын көрсете отырып жібереді. Қарау мерзімі – 10 (он) жұмыс күні. Қайтару төлем жасалған сол тәсілмен және сол банк картасына жүргізіледі.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10. ТАРАПТАРДЫҢ ҚҰҚЫҚТАРЫ МЕН МІНДЕТТЕРІ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10.1. Орындаушы Тапсырыс берушіге төленген Жазылымға сәйкес Арнаға және Контентке қол жеткізуді ұсынуға және Платформаның жұмысқа қабілеттілігін қолдауға міндеттенеді, жоспарлы қызмет көрсету кезеңдері мен еңсерілмейтін күш жағдайларын қоспағанда.</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10.2. Орындаушы: Контенттің құрамын, құрылымын және толықтырылуын, Платформаның функционалын өзгертуге; міндеттемелерді орындау үшін үшінші тұлғаларды тартуға; техникалық жұмыстарды жүргізу үшін қол жеткізуді тоқтата тұруға; Тапсырыс беруші Оферта талаптарын бұзған кезде оның қол жеткізуін бұғаттауға құқылы.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10.3. Тапсырыс беруші: Жазылымды уақтылы төлеуге; қол жеткізу мен Контентті жеке және адал пайдалануға; Орындаушының зияткерлік меншік құқықтарын және 11-бөлім қағидаларын бұзбауға; байланыс деректерінің өзектілігін сақтауға міндеттенеді.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10.4. Тапсырыс беруші: төленген Жазылым көлемінде Арна мен Контентті пайдалануға; Жазылым мен Автоұзартуды басқаруға; Орындаушының қолдау қызметіне жүгінуге; Құпиялылық саясатына сәйкес өз дербес деректерін қорғауды талап етуге құқылы.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11. ПАЙДАЛАНУ ҚАҒИДАЛАРЫ ЖӘНЕ ТЫЙЫМ САЛУЛАР</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11.1. Қол жеткізу атаулы болып табылады және бір жеке тұлғаға ұсынылады. Қол жеткізуді, есептік жазбаны және Инвайт-сілтемені үшінші тұлғаларға беруге, қайта сатуға, сыйға тартуға немесе уақытша пайдалануға беруге тыйым салынады.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11.2. Контентті (толық немесе ішінара) Платформа мен Арнадан тыс көшіруге, жүктеп алуға, экранды жазуға, көбейтуге, жариялауға, таратуға және кез келген өзге тәсілмен таратуға тыйым салынады.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11.3. Контентті бәсекелес өнімдер мен қызметтерді жасау үшін, сондай-ақ оның негізінде үшінші тұлғаларға қызмет көрсету үшін пайдалануға тыйым салынады.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11.4. </w:t>
      </w:r>
      <w:r>
        <w:rPr>
          <w:rFonts w:ascii="Times New Roman" w:cs="Times New Roman" w:eastAsia="Times New Roman" w:hAnsi="Times New Roman"/>
          <w:b/>
          <w:bCs/>
          <w:i w:val="false"/>
          <w:iCs w:val="false"/>
          <w:color w:val="000000"/>
          <w:sz w:val="22"/>
          <w:szCs w:val="22"/>
        </w:rPr>
        <w:t xml:space="preserve">Санкциялар.</w:t>
      </w:r>
      <w:r>
        <w:rPr>
          <w:rFonts w:ascii="Times New Roman" w:cs="Times New Roman" w:eastAsia="Times New Roman" w:hAnsi="Times New Roman"/>
          <w:b w:val="false"/>
          <w:bCs w:val="false"/>
          <w:i w:val="false"/>
          <w:iCs w:val="false"/>
          <w:color w:val="000000"/>
          <w:sz w:val="22"/>
          <w:szCs w:val="22"/>
        </w:rPr>
        <w:t xml:space="preserve"> Осы бөлімнің бұзылуы анықталған кезде Орындаушы Тапсырыс берушінің қол жеткізуін төленген қаражатты қайтармай дереу және алдын ала хабарламай бұғаттауға, сондай-ақ Қазақстан Республикасының заңнамасына сәйкес келтірілген залалдардың орнын толтыруды талап етуге құқылы.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12. ЗИЯТКЕРЛІК МЕНШІК</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12.1. Платформада және Арнада орналастырылған Контент, Платформа, дараландыру құралдары, дизайн және өзге де зияткерлік қызмет нәтижелері Орындаушының (құқық иеленушінің) айрықша құқықтарының объектілері болып табылады және Қазақстан Республикасының заңнамасымен қорғалады.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12.2. Тапсырыс берушіге Контентті тек жеке коммерциялық емес мақсаттарда (қарау, танысу) Жазылым әрекет ету мерзімі ішінде пайдалану бойынша шектеулі, қайтарып алынатын, берілмейтін құқық ұсынылады. Контентке өзге ешқандай құқық Тапсырыс берушіге өтпейді.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12.3. Орындаушының жазбаша келісімінсіз «Flipping KZ» белгісін және Орындаушының өзге де дараландыру құралдарын пайдалануға жол берілмейді.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13. TELEGRAM-ҒА ЖӘНЕ ҮШІНШІ ТҰЛҒАЛАРДЫҢ СЕРВИСТЕРІНЕ ТӘУЕЛДІЛІК</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13.1. </w:t>
      </w:r>
      <w:r>
        <w:rPr>
          <w:rFonts w:ascii="Times New Roman" w:cs="Times New Roman" w:eastAsia="Times New Roman" w:hAnsi="Times New Roman"/>
          <w:b/>
          <w:bCs/>
          <w:i w:val="false"/>
          <w:iCs w:val="false"/>
          <w:color w:val="000000"/>
          <w:sz w:val="22"/>
          <w:szCs w:val="22"/>
        </w:rPr>
        <w:t xml:space="preserve">Telegram мәртебесі.</w:t>
      </w:r>
      <w:r>
        <w:rPr>
          <w:rFonts w:ascii="Times New Roman" w:cs="Times New Roman" w:eastAsia="Times New Roman" w:hAnsi="Times New Roman"/>
          <w:b w:val="false"/>
          <w:bCs w:val="false"/>
          <w:i w:val="false"/>
          <w:iCs w:val="false"/>
          <w:color w:val="000000"/>
          <w:sz w:val="22"/>
          <w:szCs w:val="22"/>
        </w:rPr>
        <w:t xml:space="preserve"> Telegram мессенджері өзінің қағидалары мен саясаттары негізінде әрекет ететін үшінші тұлғаның тәуелсіз сервисі болып табылады. Орындаушы Telegram-ды бақыламайды және оның қолжетімділігі, іркілістері, шектеулері, Арнаны немесе есептік жазбаларды бұғаттауы үшін, сондай-ақ Telegram тарапындағы деректердің сақталуы үшін жауап бермейді.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13.2. Платформаның жұмысы үшінші тұлғалардың сервистерін (TipTop Төлем сервисі, хостинг-провайдерлер және т.б.) тарта отырып қамтамасыз етіледі. Орындаушы өз кінәсінің шегінен тыс, осындай үшінші тұлғалардың әрекеттерінен туындаған іркілістер үшін жауап бермейді.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13.3. Тапсырыс беруші Telegram мессенджерін пайдалану қағидаларын сақтауға міндеттенеді. Өзінің Telegram есептік жазбасын бұғаттау тәуекелін Тапсырыс беруші көтереді.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13.4. </w:t>
      </w:r>
      <w:r>
        <w:rPr>
          <w:rFonts w:ascii="Times New Roman" w:cs="Times New Roman" w:eastAsia="Times New Roman" w:hAnsi="Times New Roman"/>
          <w:b/>
          <w:bCs/>
          <w:i w:val="false"/>
          <w:iCs w:val="false"/>
          <w:color w:val="000000"/>
          <w:sz w:val="22"/>
          <w:szCs w:val="22"/>
        </w:rPr>
        <w:t xml:space="preserve">Telegram қағидаларын сақтау.</w:t>
      </w:r>
      <w:r>
        <w:rPr>
          <w:rFonts w:ascii="Times New Roman" w:cs="Times New Roman" w:eastAsia="Times New Roman" w:hAnsi="Times New Roman"/>
          <w:b w:val="false"/>
          <w:bCs w:val="false"/>
          <w:i w:val="false"/>
          <w:iCs w:val="false"/>
          <w:color w:val="000000"/>
          <w:sz w:val="22"/>
          <w:szCs w:val="22"/>
        </w:rPr>
        <w:t xml:space="preserve"> Тапсырыс беруші Telegram-ның пайдалану шарттары мен қағидаларын (Terms of Service, Mini App үшін қағидалар және өзге де қолданылатын қағидалар) сақтауға, сондай-ақ өзінің есептік жазбасының Telegram-ның жас және өзге де талаптарына сәйкестігін қамтамасыз етуге міндеттенеді. Тапсырыс берушінің Telegram қағидаларын бұзуы, Telegram тарапынан оған қатысты шектеулер қолданылуына әкеп соққан жағдайда, Тапсырыс берушінің айрықша тәуекелі болып табылады.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13.5. </w:t>
      </w:r>
      <w:r>
        <w:rPr>
          <w:rFonts w:ascii="Times New Roman" w:cs="Times New Roman" w:eastAsia="Times New Roman" w:hAnsi="Times New Roman"/>
          <w:b/>
          <w:bCs/>
          <w:i w:val="false"/>
          <w:iCs w:val="false"/>
          <w:color w:val="000000"/>
          <w:sz w:val="22"/>
          <w:szCs w:val="22"/>
        </w:rPr>
        <w:t xml:space="preserve">Telegram тарапындағы шектеулер мен бұғаттаулар.</w:t>
      </w:r>
      <w:r>
        <w:rPr>
          <w:rFonts w:ascii="Times New Roman" w:cs="Times New Roman" w:eastAsia="Times New Roman" w:hAnsi="Times New Roman"/>
          <w:b w:val="false"/>
          <w:bCs w:val="false"/>
          <w:i w:val="false"/>
          <w:iCs w:val="false"/>
          <w:color w:val="000000"/>
          <w:sz w:val="22"/>
          <w:szCs w:val="22"/>
        </w:rPr>
        <w:t xml:space="preserve"> Егер Арнаға және Контентке қол жеткізуді ұсыну немесе пайдалану Орындаушыға тәуелді емес Telegram-ның әрекеттері немесе әрекетсіздігі салдарынан мүмкін болмаса (оның ішінде Арнаны, Telegram-ботты немесе есептік жазбаны бұғаттау, жою немесе шектеу, Telegram-ның Тапсырыс беруші өңірінде қолжетімсіздігі, Telegram қағидаларының, функционалының немесе бағдарламалық интерфейсінің өзгеруі), Орындаушы мұндай мүмкін еместік үшін жауап бермейді. Тапсырыс берушінің өз Telegram есептік жазбасына қол жеткізуін жоғалтуы, оның ішінде оны Telegram-ның өзі бұғаттауы немесе жоюы, төленген қаражатты қайтаруға негіз болып табылмайды.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13.6. </w:t>
      </w:r>
      <w:r>
        <w:rPr>
          <w:rFonts w:ascii="Times New Roman" w:cs="Times New Roman" w:eastAsia="Times New Roman" w:hAnsi="Times New Roman"/>
          <w:b/>
          <w:bCs/>
          <w:i w:val="false"/>
          <w:iCs w:val="false"/>
          <w:color w:val="000000"/>
          <w:sz w:val="22"/>
          <w:szCs w:val="22"/>
        </w:rPr>
        <w:t xml:space="preserve">Telegram қағидаларының өзгеруі және бейімделу.</w:t>
      </w:r>
      <w:r>
        <w:rPr>
          <w:rFonts w:ascii="Times New Roman" w:cs="Times New Roman" w:eastAsia="Times New Roman" w:hAnsi="Times New Roman"/>
          <w:b w:val="false"/>
          <w:bCs w:val="false"/>
          <w:i w:val="false"/>
          <w:iCs w:val="false"/>
          <w:color w:val="000000"/>
          <w:sz w:val="22"/>
          <w:szCs w:val="22"/>
        </w:rPr>
        <w:t xml:space="preserve"> Тапсырыс беруші Telegram өз қағидаларын, функционалын, тарифтерін және төлем құралдарын біржақты тәртіппен өзгертуге құқылы екенін хабардар етілген. Орындаушы қол жеткізу мен төлемді ұсыну тәртібін осындай өзгерістерге бейімдеуге құқылы (оның ішінде қол жеткізуді беру тәсілін өзгертуге немесе Telegram төлем құралдары арқылы төлемге көшуге), бұл осы Шартты бұзу болып табылмайды және Тапсырыс берушінің жеке келісімін талап етпейді.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14. ДЕРБЕС ДЕРЕКТЕР ЖӘНЕ ҚҰПИЯЛЫЛЫҚ</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14.1. Акцепт жасай отырып, Тапсырыс беруші осы Офертаның ажырамас бөлігі болып табылатын Құпиялылық саясаты талаптарында өзінің дербес деректерін жинауға және өңдеуге келісім береді.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14.2. Атап айтқанда, мыналар өңделуге жатады: Telegram сәйкестендіргіші мен пайдаланушы аты, байланыс деректері, төлемдердің метадеректері және техникалық деректер (оның ішінде Cookie файлдарын пайдалану саясатына сәйкес cookie туралы мәліметтер).</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14.3. Орындаушы Қазақстан Республикасы азаматтарының дербес деректерін бастапқы жинауды және сақтауды Қазақстан Республикасының аумағында орналасқан серверлерде қамтамасыз етеді («Дербес деректер және оларды қорғау туралы» Заңның 12-бабы), ал трансшекаралық беруді аталған Заңның 16-бабын сақтай отырып жүзеге асырады.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15. ТАРАПТАРДЫҢ ЖАУАПКЕРШІЛІГІ ЖӘНЕ ОНЫ ШЕКТЕУ</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15.1. Тараптар міндеттемелерді орындамағаны немесе тиісінше орындамағаны үшін Қазақстан Республикасының заңнамасына сәйкес, осы бөлімде белгіленген шектеулерді ескере отырып жауапты болады.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15.2. Орындаушы жанама залалдар, айырылып қалған пайда үшін, сондай-ақ Тапсырыс берушінің Контент негізінде қабылдаған шешімдері мен олардың салдары үшін жауап бермейді.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15.3. </w:t>
      </w:r>
      <w:r>
        <w:rPr>
          <w:rFonts w:ascii="Times New Roman" w:cs="Times New Roman" w:eastAsia="Times New Roman" w:hAnsi="Times New Roman"/>
          <w:b/>
          <w:bCs/>
          <w:i w:val="false"/>
          <w:iCs w:val="false"/>
          <w:color w:val="000000"/>
          <w:sz w:val="22"/>
          <w:szCs w:val="22"/>
        </w:rPr>
        <w:t xml:space="preserve">Жауапкершілік шегі.</w:t>
      </w:r>
      <w:r>
        <w:rPr>
          <w:rFonts w:ascii="Times New Roman" w:cs="Times New Roman" w:eastAsia="Times New Roman" w:hAnsi="Times New Roman"/>
          <w:b w:val="false"/>
          <w:bCs w:val="false"/>
          <w:i w:val="false"/>
          <w:iCs w:val="false"/>
          <w:color w:val="000000"/>
          <w:sz w:val="22"/>
          <w:szCs w:val="22"/>
        </w:rPr>
        <w:t xml:space="preserve"> Орындаушының осы Шартқа байланысты кез келген талаптар бойынша жиынтық жауапкершілігі ешбір жағдайда талап қоюға негіз болған оқиғаның алдындағы соңғы төленген Есепті кезең үшін Тапсырыс беруші Жазылымға нақты төлеген сомадан аспайды.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15.4. Тараптар еңсерілмейтін күш мән-жайларынан (форс-мажор) туындаған міндеттемелерді орындамағаны үшін жауапкершіліктен босатылады, оның ішінде табиғи апаттар, әскери іс-қимылдар, мемлекеттік органдардың актілері, Интернет желісінің жаппай іркілістері, Telegram мессенджерінің немесе төлем жүйелерінің бұғатталуы мен қолжетімсіздігі.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16. ӘРЕКЕТ ЕТУ МЕРЗІМІ, ӨЗГЕРТУ ЖӘНЕ БҰЗУ</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16.1. Шарт Акцепт сәтінен бастап күшіне енеді және Тараптардың бірі оны бұзғанға дейін мерзімсіз әрекет етеді.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16.2. Тапсырыс беруші кез келген уақытта біржақты тәртіппен Шарттан бас тартуға, Автоұзартуды өшіре отырып және (немесе) Платформаны пайдалануды тоқтата отырып құқылы. Қол жеткізу төленген Есепті кезең аяғына дейін сақталады; пайдаланылмаған бөліктің құнын қайтару осы Офертаның 9-бөлімінде көзделген тәртіппен жүргізіледі.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16.3. Орындаушы Тапсырыс беруші Оферта талаптарын, оның ішінде 5 және 11-бөлімдерді бұзған жағдайда біржақты соттан тыс тәртіппен Шартты орындаудан бас тартуға және қол жеткізуді бұғаттауға (ҚР АК 404-бабы), төленген қаражатты қайтармай құқылы.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16.4. </w:t>
      </w:r>
      <w:r>
        <w:rPr>
          <w:rFonts w:ascii="Times New Roman" w:cs="Times New Roman" w:eastAsia="Times New Roman" w:hAnsi="Times New Roman"/>
          <w:b/>
          <w:bCs/>
          <w:i w:val="false"/>
          <w:iCs w:val="false"/>
          <w:color w:val="000000"/>
          <w:sz w:val="22"/>
          <w:szCs w:val="22"/>
        </w:rPr>
        <w:t xml:space="preserve">Офертаны өзгерту.</w:t>
      </w:r>
      <w:r>
        <w:rPr>
          <w:rFonts w:ascii="Times New Roman" w:cs="Times New Roman" w:eastAsia="Times New Roman" w:hAnsi="Times New Roman"/>
          <w:b w:val="false"/>
          <w:bCs w:val="false"/>
          <w:i w:val="false"/>
          <w:iCs w:val="false"/>
          <w:color w:val="000000"/>
          <w:sz w:val="22"/>
          <w:szCs w:val="22"/>
        </w:rPr>
        <w:t xml:space="preserve"> Орындаушы Оферта мен оның ажырамас бөліктерінің талаптарын өзгертуге құқылы. Жаңа редакция Сайтта жарияланған сәттен бастап күшіне енеді, егер өзге мерзім көрсетілмесе. Өзгерістер күшіне енгеннен кейін Платформаны пайдалануды жалғастыру Тапсырыс берушінің жаңа редакциямен келісуін білдіреді.</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17. ДАУЛАРДЫ ШЕШУ ЖӘНЕ ҚОЛДАНЫЛАТЫН ҚҰҚЫҚ</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17.1. Шартқа Қазақстан Республикасының материалдық құқығы қолданылады.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17.2. </w:t>
      </w:r>
      <w:r>
        <w:rPr>
          <w:rFonts w:ascii="Times New Roman" w:cs="Times New Roman" w:eastAsia="Times New Roman" w:hAnsi="Times New Roman"/>
          <w:b/>
          <w:bCs/>
          <w:i w:val="false"/>
          <w:iCs w:val="false"/>
          <w:color w:val="000000"/>
          <w:sz w:val="22"/>
          <w:szCs w:val="22"/>
        </w:rPr>
        <w:t xml:space="preserve">Сотқа дейінгі тәртіп.</w:t>
      </w:r>
      <w:r>
        <w:rPr>
          <w:rFonts w:ascii="Times New Roman" w:cs="Times New Roman" w:eastAsia="Times New Roman" w:hAnsi="Times New Roman"/>
          <w:b w:val="false"/>
          <w:bCs w:val="false"/>
          <w:i w:val="false"/>
          <w:iCs w:val="false"/>
          <w:color w:val="000000"/>
          <w:sz w:val="22"/>
          <w:szCs w:val="22"/>
        </w:rPr>
        <w:t xml:space="preserve"> Сотқа жүгінгенге дейін сотқа дейінгі кінә қою тәртібін сақтау міндетті. Кінә (претензия) Орындаушының электрондық пошта мекенжайына mishlen002@gmail.com жіберіледі және алынған сәттен бастап 15 (он бес) күнтізбелік күн ішінде қаралады.</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17.3. Келісімге қол жеткізілмеген кезде дау Қазақстан Республикасының Азаматтық процестік кодексінде белгіленген соттылық қағидаларына сәйкес сотта қаралуға жатады. Шартты орындау орны – Алматы қаласы.</w:t>
      </w:r>
    </w:p>
    <w:p>
      <w:pPr>
        <w:spacing w:after="0" w:before="0" w:line="240" w:lineRule="auto"/>
      </w:pPr>
    </w:p>
    <w:p>
      <w:pPr>
        <w:keepNext/>
        <w:spacing w:after="120" w:before="240" w:line="240" w:lineRule="auto"/>
        <w:jc w:val="center"/>
      </w:pPr>
      <w:r>
        <w:rPr>
          <w:rFonts w:ascii="Times New Roman" w:cs="Times New Roman" w:eastAsia="Times New Roman" w:hAnsi="Times New Roman"/>
          <w:b/>
          <w:bCs/>
          <w:i w:val="false"/>
          <w:iCs w:val="false"/>
          <w:color w:val="000000"/>
          <w:sz w:val="24"/>
          <w:szCs w:val="24"/>
        </w:rPr>
        <w:t xml:space="preserve">18. ОРЫНДАУШЫНЫҢ ДЕРЕКТЕМЕЛЕРІ</w:t>
      </w:r>
    </w:p>
    <w:p>
      <w:pPr>
        <w:spacing w:after="0" w:before="0" w:line="240" w:lineRule="auto"/>
        <w:ind w:firstLine="709"/>
        <w:jc w:val="both"/>
      </w:pPr>
      <w:r>
        <w:rPr>
          <w:rFonts w:ascii="Times New Roman" w:cs="Times New Roman" w:eastAsia="Times New Roman" w:hAnsi="Times New Roman"/>
          <w:b w:val="false"/>
          <w:bCs w:val="false"/>
          <w:i w:val="false"/>
          <w:iCs w:val="false"/>
          <w:color w:val="000000"/>
          <w:sz w:val="22"/>
          <w:szCs w:val="22"/>
        </w:rPr>
        <w:t xml:space="preserve">Осы Шарт бойынша Орындаушы болып табылады:</w:t>
      </w:r>
    </w:p>
    <w:tbl>
      <w:tblPr>
        <w:tblW w:type="dxa" w:w="9355"/>
        <w:tblBorders>
          <w:top w:val="none" w:color="FFFFFF" w:sz="0"/>
          <w:left w:val="none" w:color="FFFFFF" w:sz="0"/>
          <w:bottom w:val="none" w:color="FFFFFF" w:sz="0"/>
          <w:right w:val="none" w:color="FFFFFF" w:sz="0"/>
          <w:insideH w:val="none" w:color="FFFFFF" w:sz="0"/>
          <w:insideV w:val="none" w:color="FFFFFF" w:sz="0"/>
        </w:tblBorders>
      </w:tblPr>
      <w:tblGrid>
        <w:gridCol w:w="3200"/>
        <w:gridCol w:w="6155"/>
      </w:tblGrid>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Толық атауы</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«ФЛИППИНГ» жеке кәсіпкері</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Кәсіпкердің Т.А.Ә.</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Тепляков Михаил Юрьевич</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ЖСН</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890902350816</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Заңды мекенжайы</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Қазақстан Республикасы, Алматы қаласы, Бальзак көшесі, 2а үй, 21 пәтер, индекс 050040</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Банк</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«Kaspi Bank» АҚ</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ЖСК (шот)</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KZ08722S000053214771</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БСК</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CASPKZKA</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Кбе</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19</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Салық режимі</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оңайлатылған декларация негізіндегі арнаулы салық режимі; ҚҚС салынбайды</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Сайт</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https://flipping.kz</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Telegram-бот</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@gocheck1bot</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Өтініштер үшін e-mail</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mishlen002@gmail.com</w:t>
            </w:r>
          </w:p>
        </w:tc>
      </w:tr>
      <w:tr>
        <w:trPr>
          <w:cantSplit/>
        </w:trPr>
        <w:tc>
          <w:tcPr>
            <w:tcW w:type="dxa" w:w="3200"/>
            <w:tcBorders>
              <w:top w:val="none" w:color="FFFFFF" w:sz="0"/>
              <w:left w:val="none" w:color="FFFFFF" w:sz="0"/>
              <w:bottom w:val="none" w:color="FFFFFF" w:sz="0"/>
              <w:right w:val="none" w:color="FFFFFF" w:sz="0"/>
            </w:tcBorders>
            <w:tcMar>
              <w:top w:type="dxa" w:w="20"/>
              <w:left w:type="dxa" w:w="0"/>
              <w:bottom w:type="dxa" w:w="20"/>
              <w:right w:type="dxa" w:w="100"/>
            </w:tcMar>
          </w:tcPr>
          <w:p>
            <w:pPr>
              <w:spacing w:after="0" w:before="0" w:line="240" w:lineRule="auto"/>
              <w:ind w:firstLine="0"/>
            </w:pPr>
            <w:r>
              <w:rPr>
                <w:rFonts w:ascii="Times New Roman" w:cs="Times New Roman" w:eastAsia="Times New Roman" w:hAnsi="Times New Roman"/>
                <w:b w:val="false"/>
                <w:bCs w:val="false"/>
                <w:i w:val="false"/>
                <w:iCs w:val="false"/>
                <w:color w:val="000000"/>
                <w:sz w:val="22"/>
                <w:szCs w:val="22"/>
              </w:rPr>
              <w:t xml:space="preserve">Кінәлар үшін e-mail</w:t>
            </w:r>
          </w:p>
        </w:tc>
        <w:tc>
          <w:tcPr>
            <w:tcW w:type="dxa" w:w="6155"/>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40" w:lineRule="auto"/>
              <w:ind w:firstLine="0"/>
            </w:pPr>
            <w:r>
              <w:rPr>
                <w:rFonts w:ascii="Times New Roman" w:cs="Times New Roman" w:eastAsia="Times New Roman" w:hAnsi="Times New Roman"/>
                <w:b/>
                <w:bCs/>
                <w:i w:val="false"/>
                <w:iCs w:val="false"/>
                <w:color w:val="000000"/>
                <w:sz w:val="22"/>
                <w:szCs w:val="22"/>
              </w:rPr>
              <w:t xml:space="preserve">mishlen002@gmail.com</w:t>
            </w:r>
          </w:p>
        </w:tc>
      </w:tr>
    </w:tbl>
    <w:p>
      <w:pPr>
        <w:spacing w:after="0" w:before="0" w:line="240" w:lineRule="auto"/>
      </w:pPr>
    </w:p>
    <w:p>
      <w:pPr>
        <w:spacing w:after="0" w:before="0" w:line="240" w:lineRule="auto"/>
        <w:ind w:firstLine="0"/>
        <w:jc w:val="both"/>
      </w:pPr>
      <w:r>
        <w:rPr>
          <w:rFonts w:ascii="Times New Roman" w:cs="Times New Roman" w:eastAsia="Times New Roman" w:hAnsi="Times New Roman"/>
          <w:b w:val="false"/>
          <w:bCs w:val="false"/>
          <w:i w:val="false"/>
          <w:iCs w:val="false"/>
          <w:color w:val="000000"/>
          <w:sz w:val="22"/>
          <w:szCs w:val="22"/>
        </w:rPr>
        <w:t xml:space="preserve">«ФЛИППИНГ» жеке кәсіпкері _______________ / </w:t>
      </w:r>
      <w:r>
        <w:rPr>
          <w:rFonts w:ascii="Times New Roman" w:cs="Times New Roman" w:eastAsia="Times New Roman" w:hAnsi="Times New Roman"/>
          <w:b w:val="false"/>
          <w:bCs w:val="false"/>
          <w:i w:val="false"/>
          <w:iCs w:val="false"/>
          <w:color w:val="000000"/>
          <w:sz w:val="22"/>
          <w:szCs w:val="22"/>
        </w:rPr>
        <w:t xml:space="preserve">Тепляков Михаил Юрьевич</w:t>
      </w:r>
      <w:r>
        <w:rPr>
          <w:rFonts w:ascii="Times New Roman" w:cs="Times New Roman" w:eastAsia="Times New Roman" w:hAnsi="Times New Roman"/>
          <w:b w:val="false"/>
          <w:bCs w:val="false"/>
          <w:i w:val="false"/>
          <w:iCs w:val="false"/>
          <w:color w:val="000000"/>
          <w:sz w:val="22"/>
          <w:szCs w:val="22"/>
        </w:rPr>
        <w:t xml:space="preserve"> / М.О. (мөр болған жағдайда)</w:t>
      </w:r>
    </w:p>
    <w:sectPr>
      <w:footerReference w:type="default" r:id="rId7"/>
      <w:footerReference w:type="first" r:id="rId8"/>
      <w:pgSz w:w="11906" w:h="16838" w:orient="portrait"/>
      <w:pgMar w:top="1134" w:right="850" w:bottom="1134" w:left="1701"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240" w:lineRule="auto"/>
      <w:ind w:firstLine="0"/>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2026-07-20T14:27:59.887Z</dcterms:created>
  <dcterms:modified xsi:type="dcterms:W3CDTF">2026-07-20T14:27:59.888Z</dcterms:modified>
</cp:coreProperties>
</file>

<file path=docProps/custom.xml><?xml version="1.0" encoding="utf-8"?>
<Properties xmlns="http://schemas.openxmlformats.org/officeDocument/2006/custom-properties" xmlns:vt="http://schemas.openxmlformats.org/officeDocument/2006/docPropsVTypes"/>
</file>